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3BF0" w14:textId="77777777" w:rsidR="009B0C0C" w:rsidRDefault="009B0C0C" w:rsidP="009B0C0C">
      <w:pPr>
        <w:rPr>
          <w:b/>
          <w:bCs/>
          <w:u w:val="single"/>
        </w:rPr>
      </w:pPr>
      <w:r>
        <w:rPr>
          <w:b/>
          <w:bCs/>
          <w:u w:val="single"/>
        </w:rPr>
        <w:t xml:space="preserve">What You Need to Know </w:t>
      </w:r>
    </w:p>
    <w:p w14:paraId="4D3B5395" w14:textId="2F1E7247" w:rsidR="009B0C0C" w:rsidRDefault="009B0C0C" w:rsidP="009B0C0C">
      <w:r>
        <w:t>There are two options for processing enrollment and membership changes</w:t>
      </w:r>
      <w:r w:rsidR="00E80C5E">
        <w:t xml:space="preserve"> following installation</w:t>
      </w:r>
      <w:r>
        <w:t xml:space="preserve">. They can be processed through our online self-service tool, Compassi, or they can be sent to the Life &amp; Disability Service Center for processing. </w:t>
      </w:r>
    </w:p>
    <w:p w14:paraId="78025C75" w14:textId="77777777" w:rsidR="009B0C0C" w:rsidRDefault="009B0C0C" w:rsidP="009B0C0C"/>
    <w:p w14:paraId="0DA1F2D6" w14:textId="77777777" w:rsidR="009B0C0C" w:rsidRDefault="009B0C0C" w:rsidP="009B0C0C">
      <w:pPr>
        <w:pStyle w:val="ListParagraph"/>
        <w:numPr>
          <w:ilvl w:val="0"/>
          <w:numId w:val="1"/>
        </w:numPr>
        <w:spacing w:after="240"/>
        <w:rPr>
          <w:rFonts w:eastAsia="Times New Roman"/>
          <w:color w:val="000000"/>
        </w:rPr>
      </w:pPr>
      <w:r>
        <w:rPr>
          <w:rFonts w:eastAsia="Times New Roman"/>
          <w:b/>
          <w:bCs/>
        </w:rPr>
        <w:t>Get access to Compassi Self-Service: S</w:t>
      </w:r>
      <w:r>
        <w:rPr>
          <w:rFonts w:eastAsia="Times New Roman"/>
        </w:rPr>
        <w:t>ign-up for Compassi Employ</w:t>
      </w:r>
      <w:r>
        <w:rPr>
          <w:rFonts w:eastAsia="Times New Roman"/>
          <w:color w:val="000000"/>
        </w:rPr>
        <w:t>er Self-Service to manage enrollment/membership changes. The attached Life and Disability Administration Services Registration Form</w:t>
      </w:r>
      <w:r>
        <w:rPr>
          <w:rFonts w:eastAsia="Times New Roman"/>
        </w:rPr>
        <w:t>/</w:t>
      </w:r>
      <w:r>
        <w:rPr>
          <w:rFonts w:eastAsia="Times New Roman"/>
          <w:color w:val="000000"/>
        </w:rPr>
        <w:t xml:space="preserve">User Agreement must be completed and signed by an officer of the company. The form allows the employer to grant view or update self-service capabilities to any employee or broker. The completed form should be sent to </w:t>
      </w:r>
      <w:hyperlink r:id="rId5" w:history="1">
        <w:r>
          <w:rPr>
            <w:rStyle w:val="Hyperlink"/>
            <w:rFonts w:eastAsia="Times New Roman"/>
          </w:rPr>
          <w:t>compassicustomersupp@anthem.com</w:t>
        </w:r>
      </w:hyperlink>
      <w:r>
        <w:rPr>
          <w:rFonts w:eastAsia="Times New Roman"/>
          <w:color w:val="000000"/>
        </w:rPr>
        <w:t xml:space="preserve">. If assistance is needed, call Compassi Customer Support at 866-792-0065. </w:t>
      </w:r>
    </w:p>
    <w:p w14:paraId="18EDB8D0" w14:textId="4887BC05" w:rsidR="009B0C0C" w:rsidRDefault="009B0C0C" w:rsidP="009B0C0C">
      <w:pPr>
        <w:spacing w:after="240"/>
        <w:ind w:left="360"/>
      </w:pPr>
      <w:r>
        <w:rPr>
          <w:b/>
          <w:bCs/>
        </w:rPr>
        <w:t>Please note, do not check the “</w:t>
      </w:r>
      <w:proofErr w:type="gramStart"/>
      <w:r>
        <w:rPr>
          <w:b/>
          <w:bCs/>
        </w:rPr>
        <w:t>On Line</w:t>
      </w:r>
      <w:proofErr w:type="gramEnd"/>
      <w:r>
        <w:rPr>
          <w:b/>
          <w:bCs/>
        </w:rPr>
        <w:t xml:space="preserve"> Bill” box or complete the Premium Payment Authorization section of the attached </w:t>
      </w:r>
      <w:r>
        <w:rPr>
          <w:b/>
          <w:bCs/>
          <w:color w:val="000000"/>
        </w:rPr>
        <w:t>Life and Disability Administration Services Registration Form</w:t>
      </w:r>
      <w:r>
        <w:rPr>
          <w:b/>
          <w:bCs/>
        </w:rPr>
        <w:t>/</w:t>
      </w:r>
      <w:r>
        <w:rPr>
          <w:b/>
          <w:bCs/>
          <w:color w:val="000000"/>
        </w:rPr>
        <w:t xml:space="preserve">User Agreement </w:t>
      </w:r>
      <w:r>
        <w:rPr>
          <w:b/>
          <w:bCs/>
        </w:rPr>
        <w:t>unless you want monthly automatic withdrawal (auto pay) as your premium selection.</w:t>
      </w:r>
      <w:r>
        <w:rPr>
          <w:b/>
          <w:bCs/>
          <w:color w:val="000000"/>
        </w:rPr>
        <w:br/>
      </w:r>
      <w:r>
        <w:rPr>
          <w:b/>
          <w:bCs/>
        </w:rPr>
        <w:br/>
      </w:r>
      <w:r>
        <w:t xml:space="preserve">Compassi User IDs and Passwords are provided within a week of the Compassi Support Team receiving the request for access. However, Compassi will not be available for use, until9/2/23. Until then, enrollment and member changes should be sent to the new Life and Disability Administration Service Center </w:t>
      </w:r>
      <w:r w:rsidR="00E80C5E">
        <w:t xml:space="preserve">information is </w:t>
      </w:r>
      <w:r>
        <w:t xml:space="preserve">listed below. Email is the Service Center’s preferred method of communication. Going forward, this service center is your primary contact for all life and disability enrollment, membership changes and billing matters. </w:t>
      </w:r>
      <w:r>
        <w:br/>
      </w:r>
      <w:r>
        <w:br/>
        <w:t>Group Administration Service Center</w:t>
      </w:r>
      <w:r>
        <w:br/>
        <w:t>P.O. Box 182361 Columbus, OH 43218-2361</w:t>
      </w:r>
    </w:p>
    <w:p w14:paraId="72D7B876" w14:textId="77777777" w:rsidR="009B0C0C" w:rsidRDefault="009B0C0C" w:rsidP="009B0C0C">
      <w:pPr>
        <w:ind w:left="360"/>
      </w:pPr>
      <w:r>
        <w:t xml:space="preserve">Email: </w:t>
      </w:r>
      <w:hyperlink r:id="rId6" w:history="1">
        <w:r>
          <w:rPr>
            <w:rStyle w:val="Hyperlink"/>
          </w:rPr>
          <w:t>CentralRegion@anthem.com</w:t>
        </w:r>
      </w:hyperlink>
    </w:p>
    <w:p w14:paraId="58CC69D9" w14:textId="77777777" w:rsidR="009B0C0C" w:rsidRDefault="009B0C0C" w:rsidP="009B0C0C">
      <w:pPr>
        <w:ind w:left="360"/>
      </w:pPr>
      <w:r>
        <w:t xml:space="preserve">Fax: 1-614-433-8302 </w:t>
      </w:r>
    </w:p>
    <w:p w14:paraId="350581B9" w14:textId="77777777" w:rsidR="009B0C0C" w:rsidRDefault="009B0C0C" w:rsidP="009B0C0C">
      <w:pPr>
        <w:spacing w:after="240"/>
        <w:ind w:left="360"/>
      </w:pPr>
      <w:r>
        <w:t>Phone: 1-866-551-0315</w:t>
      </w:r>
    </w:p>
    <w:p w14:paraId="2F4E7285" w14:textId="0319C079" w:rsidR="009B0C0C" w:rsidRDefault="009B0C0C" w:rsidP="009B0C0C">
      <w:pPr>
        <w:pStyle w:val="ListParagraph"/>
        <w:numPr>
          <w:ilvl w:val="0"/>
          <w:numId w:val="1"/>
        </w:numPr>
        <w:rPr>
          <w:rFonts w:eastAsia="Times New Roman"/>
          <w:color w:val="000000"/>
        </w:rPr>
      </w:pPr>
      <w:r>
        <w:rPr>
          <w:rFonts w:eastAsia="Times New Roman"/>
          <w:b/>
          <w:bCs/>
        </w:rPr>
        <w:t xml:space="preserve">Have the Life and Disability Service Center Manage Enrollment &amp; Membership Changes: </w:t>
      </w:r>
      <w:r>
        <w:rPr>
          <w:rFonts w:eastAsia="Times New Roman"/>
        </w:rPr>
        <w:t>S</w:t>
      </w:r>
      <w:r>
        <w:rPr>
          <w:rFonts w:eastAsia="Times New Roman"/>
          <w:color w:val="002060"/>
        </w:rPr>
        <w:t xml:space="preserve">end </w:t>
      </w:r>
      <w:r>
        <w:rPr>
          <w:rFonts w:eastAsia="Times New Roman"/>
          <w:color w:val="000000"/>
        </w:rPr>
        <w:t>member enrollment and maintenance transactions to the new Life and Disability Administration Service Center for processing</w:t>
      </w:r>
      <w:r w:rsidR="00E80C5E">
        <w:rPr>
          <w:rFonts w:eastAsia="Times New Roman"/>
          <w:color w:val="000000"/>
        </w:rPr>
        <w:t xml:space="preserve"> IF not using online access</w:t>
      </w:r>
      <w:r>
        <w:rPr>
          <w:rFonts w:eastAsia="Times New Roman"/>
          <w:color w:val="000000"/>
        </w:rPr>
        <w:t>. Their information is listed below.</w:t>
      </w:r>
    </w:p>
    <w:p w14:paraId="6F8C29C3" w14:textId="77777777" w:rsidR="009B0C0C" w:rsidRDefault="009B0C0C" w:rsidP="009B0C0C">
      <w:pPr>
        <w:spacing w:after="240"/>
        <w:ind w:left="360"/>
        <w:rPr>
          <w:color w:val="000000"/>
        </w:rPr>
      </w:pPr>
      <w:r>
        <w:rPr>
          <w:color w:val="000000"/>
        </w:rPr>
        <w:br/>
        <w:t>Group Administration Service Center</w:t>
      </w:r>
      <w:r>
        <w:rPr>
          <w:color w:val="000000"/>
        </w:rPr>
        <w:br/>
        <w:t>P.O. Box 182361 Columbus, OH 43218- 2361</w:t>
      </w:r>
    </w:p>
    <w:p w14:paraId="6F2B08AF" w14:textId="77777777" w:rsidR="009B0C0C" w:rsidRDefault="009B0C0C" w:rsidP="009B0C0C">
      <w:pPr>
        <w:ind w:left="360"/>
      </w:pPr>
      <w:r>
        <w:t xml:space="preserve">Email: </w:t>
      </w:r>
      <w:hyperlink r:id="rId7" w:history="1">
        <w:r>
          <w:rPr>
            <w:rStyle w:val="Hyperlink"/>
          </w:rPr>
          <w:t>CentralRegion@anthem.com</w:t>
        </w:r>
      </w:hyperlink>
    </w:p>
    <w:p w14:paraId="60F922AD" w14:textId="77777777" w:rsidR="009B0C0C" w:rsidRDefault="009B0C0C" w:rsidP="009B0C0C">
      <w:pPr>
        <w:ind w:left="360"/>
      </w:pPr>
      <w:r>
        <w:t xml:space="preserve">Fax: 1-614-433-8302 </w:t>
      </w:r>
    </w:p>
    <w:p w14:paraId="50B41F7D" w14:textId="77777777" w:rsidR="009B0C0C" w:rsidRDefault="009B0C0C" w:rsidP="009B0C0C">
      <w:pPr>
        <w:spacing w:after="240"/>
        <w:ind w:left="360"/>
      </w:pPr>
      <w:r>
        <w:t>Phone: 1-866-551-0315</w:t>
      </w:r>
    </w:p>
    <w:p w14:paraId="2928D3AE" w14:textId="77777777" w:rsidR="009B0C0C" w:rsidRDefault="009B0C0C" w:rsidP="009B0C0C">
      <w:pPr>
        <w:rPr>
          <w:b/>
          <w:bCs/>
        </w:rPr>
      </w:pPr>
    </w:p>
    <w:p w14:paraId="1F865BCC" w14:textId="12714C28" w:rsidR="009B0C0C" w:rsidRDefault="009B0C0C" w:rsidP="009B0C0C">
      <w:r>
        <w:rPr>
          <w:b/>
          <w:bCs/>
        </w:rPr>
        <w:lastRenderedPageBreak/>
        <w:t xml:space="preserve">Payment Methods: </w:t>
      </w:r>
      <w:r>
        <w:t xml:space="preserve">Several payment options are available, pay by check, autopay monthly withdrawals, </w:t>
      </w:r>
      <w:r w:rsidR="00CF028F">
        <w:t>a</w:t>
      </w:r>
      <w:r>
        <w:t xml:space="preserve">nd </w:t>
      </w:r>
      <w:proofErr w:type="spellStart"/>
      <w:r>
        <w:t>MyOnlineBill</w:t>
      </w:r>
      <w:proofErr w:type="spellEnd"/>
      <w:r>
        <w:t xml:space="preserve">. </w:t>
      </w:r>
      <w:r w:rsidR="00E80C5E">
        <w:t xml:space="preserve"> Each option is outlined below</w:t>
      </w:r>
      <w:r>
        <w:t>.</w:t>
      </w:r>
    </w:p>
    <w:p w14:paraId="007C587C" w14:textId="77777777" w:rsidR="009B0C0C" w:rsidRDefault="009B0C0C" w:rsidP="009B0C0C">
      <w:pPr>
        <w:pStyle w:val="ListParagraph"/>
        <w:numPr>
          <w:ilvl w:val="0"/>
          <w:numId w:val="2"/>
        </w:numPr>
        <w:rPr>
          <w:rFonts w:eastAsia="Times New Roman"/>
          <w:color w:val="000000"/>
        </w:rPr>
      </w:pPr>
      <w:r>
        <w:rPr>
          <w:rFonts w:eastAsia="Times New Roman"/>
          <w:b/>
          <w:bCs/>
          <w:color w:val="000000"/>
        </w:rPr>
        <w:t>Premiums paid by check or money order should be sent to</w:t>
      </w:r>
      <w:r>
        <w:rPr>
          <w:rFonts w:eastAsia="Times New Roman"/>
          <w:color w:val="000000"/>
        </w:rPr>
        <w:t xml:space="preserve">: </w:t>
      </w:r>
      <w:r>
        <w:rPr>
          <w:rFonts w:eastAsia="Times New Roman"/>
          <w:color w:val="000000"/>
        </w:rPr>
        <w:br/>
        <w:t xml:space="preserve">Group Enrollment &amp; Billing </w:t>
      </w:r>
      <w:r>
        <w:rPr>
          <w:rFonts w:eastAsia="Times New Roman"/>
          <w:color w:val="000000"/>
        </w:rPr>
        <w:br/>
        <w:t xml:space="preserve">Department L-8111 </w:t>
      </w:r>
      <w:r>
        <w:rPr>
          <w:rFonts w:eastAsia="Times New Roman"/>
          <w:color w:val="000000"/>
        </w:rPr>
        <w:br/>
        <w:t>Columbus Ohio 43268-8111</w:t>
      </w:r>
      <w:r>
        <w:rPr>
          <w:rFonts w:eastAsia="Times New Roman"/>
          <w:color w:val="000000"/>
        </w:rPr>
        <w:br/>
      </w:r>
      <w:r>
        <w:rPr>
          <w:rFonts w:eastAsia="Times New Roman"/>
          <w:color w:val="000000"/>
        </w:rPr>
        <w:br/>
        <w:t xml:space="preserve">This address is also on the billing coupon which should be returned with the payment. </w:t>
      </w:r>
    </w:p>
    <w:p w14:paraId="721D36F6" w14:textId="77777777" w:rsidR="009B0C0C" w:rsidRDefault="009B0C0C" w:rsidP="009B0C0C">
      <w:pPr>
        <w:pStyle w:val="ListParagraph"/>
        <w:numPr>
          <w:ilvl w:val="0"/>
          <w:numId w:val="2"/>
        </w:numPr>
        <w:rPr>
          <w:rFonts w:eastAsia="Times New Roman"/>
          <w:color w:val="000000"/>
        </w:rPr>
      </w:pPr>
      <w:r>
        <w:rPr>
          <w:rFonts w:eastAsia="Times New Roman"/>
          <w:b/>
          <w:bCs/>
          <w:color w:val="000000"/>
        </w:rPr>
        <w:t>AutoPay:</w:t>
      </w:r>
      <w:r>
        <w:rPr>
          <w:rFonts w:eastAsia="Times New Roman"/>
          <w:color w:val="000000"/>
        </w:rPr>
        <w:t xml:space="preserve"> If Auto pay is used to pay the monthly premiums, we’ll need to set up new automatic withdrawals to continue that process. The authorization form must be completed, signed, and returned along with a voided check to the email, fax or address shown below. A link to the authorization form is included in this email. </w:t>
      </w:r>
    </w:p>
    <w:p w14:paraId="25C84ACE" w14:textId="77777777" w:rsidR="00CF028F" w:rsidRDefault="00CF028F" w:rsidP="009B0C0C">
      <w:pPr>
        <w:ind w:firstLine="360"/>
      </w:pPr>
    </w:p>
    <w:p w14:paraId="540142A2" w14:textId="1D0A0E03" w:rsidR="009B0C0C" w:rsidRDefault="009B0C0C" w:rsidP="009B0C0C">
      <w:pPr>
        <w:ind w:firstLine="360"/>
      </w:pPr>
      <w:r>
        <w:t xml:space="preserve">Email: </w:t>
      </w:r>
      <w:hyperlink r:id="rId8" w:history="1">
        <w:r>
          <w:rPr>
            <w:rStyle w:val="Hyperlink"/>
          </w:rPr>
          <w:t>mypayment@anthem.com</w:t>
        </w:r>
      </w:hyperlink>
    </w:p>
    <w:p w14:paraId="4F662C26" w14:textId="77777777" w:rsidR="009B0C0C" w:rsidRDefault="009B0C0C" w:rsidP="009B0C0C">
      <w:pPr>
        <w:ind w:firstLine="360"/>
      </w:pPr>
      <w:r>
        <w:t>Phone: 866-792-0065</w:t>
      </w:r>
    </w:p>
    <w:p w14:paraId="1DB88BD8" w14:textId="77777777" w:rsidR="009B0C0C" w:rsidRDefault="009B0C0C" w:rsidP="009B0C0C">
      <w:pPr>
        <w:ind w:firstLine="360"/>
      </w:pPr>
      <w:r>
        <w:t>Fax no.: 1-614-433-8302</w:t>
      </w:r>
    </w:p>
    <w:p w14:paraId="4BD98F5F" w14:textId="77777777" w:rsidR="009B0C0C" w:rsidRDefault="009B0C0C" w:rsidP="009B0C0C">
      <w:pPr>
        <w:ind w:firstLine="360"/>
      </w:pPr>
      <w:r>
        <w:t>or</w:t>
      </w:r>
    </w:p>
    <w:p w14:paraId="745E084D" w14:textId="77777777" w:rsidR="009B0C0C" w:rsidRDefault="009B0C0C" w:rsidP="009B0C0C">
      <w:pPr>
        <w:ind w:firstLine="360"/>
      </w:pPr>
      <w:r>
        <w:t>P.O. Box 182361</w:t>
      </w:r>
    </w:p>
    <w:p w14:paraId="5671552D" w14:textId="77777777" w:rsidR="009B0C0C" w:rsidRDefault="009B0C0C" w:rsidP="009B0C0C">
      <w:pPr>
        <w:ind w:firstLine="360"/>
      </w:pPr>
      <w:r>
        <w:t>Columbus, OH 43218-236</w:t>
      </w:r>
    </w:p>
    <w:p w14:paraId="54DD8C11" w14:textId="77777777" w:rsidR="009B0C0C" w:rsidRDefault="009B0C0C" w:rsidP="009B0C0C">
      <w:pPr>
        <w:pStyle w:val="ListParagraph"/>
        <w:rPr>
          <w:color w:val="000000"/>
        </w:rPr>
      </w:pPr>
    </w:p>
    <w:p w14:paraId="52535785" w14:textId="77777777" w:rsidR="009B0C0C" w:rsidRDefault="009B0C0C" w:rsidP="009B0C0C">
      <w:pPr>
        <w:ind w:left="360"/>
        <w:rPr>
          <w:b/>
          <w:bCs/>
        </w:rPr>
      </w:pPr>
      <w:r>
        <w:rPr>
          <w:b/>
          <w:bCs/>
          <w:color w:val="000000"/>
        </w:rPr>
        <w:t xml:space="preserve">Please Note, if you’re enrolling in Compassi, you can </w:t>
      </w:r>
      <w:r>
        <w:rPr>
          <w:b/>
          <w:bCs/>
        </w:rPr>
        <w:t>check the “</w:t>
      </w:r>
      <w:proofErr w:type="gramStart"/>
      <w:r>
        <w:rPr>
          <w:b/>
          <w:bCs/>
        </w:rPr>
        <w:t>On Line</w:t>
      </w:r>
      <w:proofErr w:type="gramEnd"/>
      <w:r>
        <w:rPr>
          <w:b/>
          <w:bCs/>
        </w:rPr>
        <w:t xml:space="preserve"> Bill” box and complete the Premium Payment Authorization section of the attached </w:t>
      </w:r>
      <w:r>
        <w:rPr>
          <w:b/>
          <w:bCs/>
          <w:color w:val="000000"/>
        </w:rPr>
        <w:t>Life and Disability Administration Services Registration Form</w:t>
      </w:r>
      <w:r>
        <w:rPr>
          <w:b/>
          <w:bCs/>
        </w:rPr>
        <w:t>/</w:t>
      </w:r>
      <w:r>
        <w:rPr>
          <w:b/>
          <w:bCs/>
          <w:color w:val="000000"/>
        </w:rPr>
        <w:t xml:space="preserve">User Agreement if </w:t>
      </w:r>
      <w:r>
        <w:rPr>
          <w:b/>
          <w:bCs/>
        </w:rPr>
        <w:t>you want monthly automatic withdrawal (autopay) as your premium selection.</w:t>
      </w:r>
    </w:p>
    <w:p w14:paraId="493A8FDF" w14:textId="6379AA43" w:rsidR="009B0C0C" w:rsidRDefault="009B0C0C" w:rsidP="009B0C0C">
      <w:pPr>
        <w:pStyle w:val="ListParagraph"/>
        <w:numPr>
          <w:ilvl w:val="0"/>
          <w:numId w:val="2"/>
        </w:numPr>
        <w:rPr>
          <w:rFonts w:eastAsia="Times New Roman"/>
          <w:color w:val="000000"/>
        </w:rPr>
      </w:pPr>
      <w:proofErr w:type="spellStart"/>
      <w:r>
        <w:rPr>
          <w:rFonts w:eastAsia="Times New Roman"/>
          <w:b/>
          <w:bCs/>
          <w:color w:val="000000"/>
        </w:rPr>
        <w:t>MyOnlineBill</w:t>
      </w:r>
      <w:proofErr w:type="spellEnd"/>
      <w:r>
        <w:rPr>
          <w:rFonts w:eastAsia="Times New Roman"/>
          <w:b/>
          <w:bCs/>
          <w:color w:val="000000"/>
        </w:rPr>
        <w:t>:</w:t>
      </w:r>
      <w:r>
        <w:rPr>
          <w:rFonts w:eastAsia="Times New Roman"/>
          <w:color w:val="000000"/>
        </w:rPr>
        <w:t xml:space="preserve"> </w:t>
      </w:r>
      <w:proofErr w:type="spellStart"/>
      <w:r>
        <w:rPr>
          <w:rFonts w:eastAsia="Times New Roman"/>
          <w:color w:val="000000"/>
        </w:rPr>
        <w:t>MyOnlineBill</w:t>
      </w:r>
      <w:proofErr w:type="spellEnd"/>
      <w:r>
        <w:rPr>
          <w:rFonts w:eastAsia="Times New Roman"/>
          <w:color w:val="000000"/>
        </w:rPr>
        <w:t xml:space="preserve"> is our secure online portal that allows viewing and/or payment of premiums at your convenience.  </w:t>
      </w:r>
      <w:proofErr w:type="spellStart"/>
      <w:r>
        <w:rPr>
          <w:rFonts w:eastAsia="Times New Roman"/>
          <w:color w:val="000000"/>
        </w:rPr>
        <w:t>MyOnlineBill</w:t>
      </w:r>
      <w:proofErr w:type="spellEnd"/>
      <w:r>
        <w:rPr>
          <w:rFonts w:eastAsia="Times New Roman"/>
          <w:color w:val="000000"/>
        </w:rPr>
        <w:t xml:space="preserve"> is a self-registration/self-service tool. To register, select Group from the drop-down menu. After that selection is made enter your Group Number, Billing Group Number, and Billing Reference ID found on the billing statement. </w:t>
      </w:r>
      <w:proofErr w:type="spellStart"/>
      <w:r>
        <w:rPr>
          <w:rFonts w:eastAsia="Times New Roman"/>
          <w:color w:val="000000"/>
        </w:rPr>
        <w:t>MyOnlineBill</w:t>
      </w:r>
      <w:proofErr w:type="spellEnd"/>
      <w:r>
        <w:rPr>
          <w:rFonts w:eastAsia="Times New Roman"/>
          <w:color w:val="000000"/>
        </w:rPr>
        <w:t xml:space="preserve"> requires a separate sign-on from Compassi. You need your billing statement to register for this service. </w:t>
      </w:r>
      <w:r>
        <w:rPr>
          <w:rFonts w:eastAsia="Times New Roman"/>
          <w:color w:val="000000"/>
        </w:rPr>
        <w:br/>
      </w:r>
      <w:r>
        <w:rPr>
          <w:rFonts w:eastAsia="Times New Roman"/>
          <w:color w:val="000000"/>
        </w:rPr>
        <w:br/>
        <w:t xml:space="preserve">For </w:t>
      </w:r>
      <w:proofErr w:type="spellStart"/>
      <w:r>
        <w:rPr>
          <w:rFonts w:eastAsia="Times New Roman"/>
          <w:color w:val="000000"/>
        </w:rPr>
        <w:t>MyOnlineBill</w:t>
      </w:r>
      <w:proofErr w:type="spellEnd"/>
      <w:r>
        <w:rPr>
          <w:rFonts w:eastAsia="Times New Roman"/>
          <w:color w:val="000000"/>
        </w:rPr>
        <w:t xml:space="preserve"> questions: Phone: 866-792-0065</w:t>
      </w:r>
      <w:r>
        <w:rPr>
          <w:rFonts w:eastAsia="Times New Roman"/>
          <w:color w:val="000000"/>
        </w:rPr>
        <w:br/>
        <w:t xml:space="preserve">email: </w:t>
      </w:r>
      <w:hyperlink r:id="rId9" w:history="1">
        <w:r>
          <w:rPr>
            <w:rStyle w:val="Hyperlink"/>
            <w:rFonts w:eastAsia="Times New Roman"/>
          </w:rPr>
          <w:t>mypayment@anthem.com</w:t>
        </w:r>
      </w:hyperlink>
      <w:r>
        <w:rPr>
          <w:rFonts w:eastAsia="Times New Roman"/>
          <w:color w:val="000000"/>
        </w:rPr>
        <w:br/>
        <w:t xml:space="preserve">Fax: 614-433-8302, or </w:t>
      </w:r>
      <w:r>
        <w:rPr>
          <w:rFonts w:eastAsia="Times New Roman"/>
          <w:color w:val="000000"/>
        </w:rPr>
        <w:br/>
        <w:t>Mail: Anthem Life</w:t>
      </w:r>
      <w:r>
        <w:rPr>
          <w:rFonts w:eastAsia="Times New Roman"/>
          <w:color w:val="000000"/>
        </w:rPr>
        <w:br/>
        <w:t xml:space="preserve">P.O. Box 182361 </w:t>
      </w:r>
      <w:r>
        <w:rPr>
          <w:rFonts w:eastAsia="Times New Roman"/>
          <w:color w:val="000000"/>
        </w:rPr>
        <w:br/>
        <w:t>Columbus, OH 43218-2361</w:t>
      </w:r>
    </w:p>
    <w:p w14:paraId="66AE42DD" w14:textId="77777777" w:rsidR="009B0C0C" w:rsidRDefault="009B0C0C" w:rsidP="009B0C0C"/>
    <w:p w14:paraId="464804DB" w14:textId="77777777" w:rsidR="009B0C0C" w:rsidRDefault="00F71E2F" w:rsidP="009B0C0C">
      <w:pPr>
        <w:ind w:firstLine="360"/>
        <w:rPr>
          <w:color w:val="000000"/>
        </w:rPr>
      </w:pPr>
      <w:hyperlink r:id="rId10" w:history="1">
        <w:r w:rsidR="009B0C0C">
          <w:rPr>
            <w:rStyle w:val="Hyperlink"/>
          </w:rPr>
          <w:t>https://www.anthem.com/employer/life-and-disability</w:t>
        </w:r>
      </w:hyperlink>
    </w:p>
    <w:p w14:paraId="2512F019" w14:textId="77777777" w:rsidR="009B0C0C" w:rsidRDefault="009B0C0C"/>
    <w:sectPr w:rsidR="009B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452"/>
    <w:multiLevelType w:val="hybridMultilevel"/>
    <w:tmpl w:val="555C3852"/>
    <w:lvl w:ilvl="0" w:tplc="6A3A9F12">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053DEA"/>
    <w:multiLevelType w:val="hybridMultilevel"/>
    <w:tmpl w:val="5912617E"/>
    <w:lvl w:ilvl="0" w:tplc="7438EA36">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66136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692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0C"/>
    <w:rsid w:val="009B0C0C"/>
    <w:rsid w:val="00CF028F"/>
    <w:rsid w:val="00DD7A4B"/>
    <w:rsid w:val="00E80C5E"/>
    <w:rsid w:val="00F7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CE71"/>
  <w15:chartTrackingRefBased/>
  <w15:docId w15:val="{D791F9CA-DFB2-4C20-A55A-3520159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0C0C"/>
    <w:rPr>
      <w:color w:val="0563C1"/>
      <w:u w:val="single"/>
    </w:rPr>
  </w:style>
  <w:style w:type="paragraph" w:styleId="ListParagraph">
    <w:name w:val="List Paragraph"/>
    <w:basedOn w:val="Normal"/>
    <w:uiPriority w:val="34"/>
    <w:qFormat/>
    <w:rsid w:val="009B0C0C"/>
    <w:pPr>
      <w:spacing w:after="0" w:line="240" w:lineRule="auto"/>
      <w:ind w:left="720"/>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15856">
      <w:bodyDiv w:val="1"/>
      <w:marLeft w:val="0"/>
      <w:marRight w:val="0"/>
      <w:marTop w:val="0"/>
      <w:marBottom w:val="0"/>
      <w:divBdr>
        <w:top w:val="none" w:sz="0" w:space="0" w:color="auto"/>
        <w:left w:val="none" w:sz="0" w:space="0" w:color="auto"/>
        <w:bottom w:val="none" w:sz="0" w:space="0" w:color="auto"/>
        <w:right w:val="none" w:sz="0" w:space="0" w:color="auto"/>
      </w:divBdr>
    </w:div>
    <w:div w:id="11337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payment@anthem.com" TargetMode="External"/><Relationship Id="rId3" Type="http://schemas.openxmlformats.org/officeDocument/2006/relationships/settings" Target="settings.xml"/><Relationship Id="rId7" Type="http://schemas.openxmlformats.org/officeDocument/2006/relationships/hyperlink" Target="mailto:CentralRegion@anthe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alRegion@anthem.com" TargetMode="External"/><Relationship Id="rId11" Type="http://schemas.openxmlformats.org/officeDocument/2006/relationships/fontTable" Target="fontTable.xml"/><Relationship Id="rId5" Type="http://schemas.openxmlformats.org/officeDocument/2006/relationships/hyperlink" Target="mailto:compassicustomersupp@anthem.com" TargetMode="External"/><Relationship Id="rId10" Type="http://schemas.openxmlformats.org/officeDocument/2006/relationships/hyperlink" Target="https://www.anthem.com/employer/life-and-disability" TargetMode="External"/><Relationship Id="rId4" Type="http://schemas.openxmlformats.org/officeDocument/2006/relationships/webSettings" Target="webSettings.xml"/><Relationship Id="rId9" Type="http://schemas.openxmlformats.org/officeDocument/2006/relationships/hyperlink" Target="mailto:mypayment@anth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Kuzenko, Nancy</dc:creator>
  <cp:keywords/>
  <dc:description/>
  <cp:lastModifiedBy>Kuzenko, Nancy</cp:lastModifiedBy>
  <cp:revision>2</cp:revision>
  <dcterms:created xsi:type="dcterms:W3CDTF">2023-09-08T15:49:00Z</dcterms:created>
  <dcterms:modified xsi:type="dcterms:W3CDTF">2023-09-08T15:49:00Z</dcterms:modified>
</cp:coreProperties>
</file>